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35C4E0EA" w14:textId="77777777" w:rsidR="003F4F19" w:rsidRDefault="003F4F19" w:rsidP="003F4F19">
      <w:pPr>
        <w:spacing w:line="360" w:lineRule="auto"/>
        <w:jc w:val="center"/>
      </w:pPr>
      <w:r>
        <w:rPr>
          <w:b/>
          <w:sz w:val="32"/>
        </w:rPr>
        <w:t>VENDIM</w:t>
      </w:r>
    </w:p>
    <w:p w14:paraId="5CF53843" w14:textId="77777777" w:rsidR="003F4F19" w:rsidRDefault="003F4F19" w:rsidP="003F4F19">
      <w:pPr>
        <w:spacing w:line="360" w:lineRule="auto"/>
        <w:jc w:val="center"/>
      </w:pPr>
      <w:r>
        <w:rPr>
          <w:b/>
        </w:rPr>
        <w:t>ZGJEDHJA E PROCESMBAJTËSIT</w:t>
      </w:r>
    </w:p>
    <w:p w14:paraId="467C5894" w14:textId="77777777" w:rsidR="003F4F19" w:rsidRPr="00C70C4D" w:rsidRDefault="003F4F19" w:rsidP="00C70C4D">
      <w:pPr>
        <w:spacing w:line="480" w:lineRule="auto"/>
        <w:rPr>
          <w:rFonts w:ascii="Arial" w:hAnsi="Arial" w:cs="Arial"/>
          <w:sz w:val="24"/>
          <w:szCs w:val="24"/>
        </w:rPr>
      </w:pPr>
      <w:r w:rsidRPr="00C70C4D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C70C4D">
        <w:rPr>
          <w:rFonts w:ascii="Arial" w:hAnsi="Arial" w:cs="Arial"/>
          <w:sz w:val="24"/>
          <w:szCs w:val="24"/>
        </w:rPr>
        <w:t>mbështetje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vendimmarrjes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së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Kuvendit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Kosovës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evidentuar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C70C4D">
        <w:rPr>
          <w:rFonts w:ascii="Arial" w:hAnsi="Arial" w:cs="Arial"/>
          <w:sz w:val="24"/>
          <w:szCs w:val="24"/>
        </w:rPr>
        <w:t>procesverbalin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C70C4D">
        <w:rPr>
          <w:rFonts w:ascii="Arial" w:hAnsi="Arial" w:cs="Arial"/>
          <w:sz w:val="24"/>
          <w:szCs w:val="24"/>
        </w:rPr>
        <w:t>mbledhjes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së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datës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C70C4D">
        <w:rPr>
          <w:rFonts w:ascii="Arial" w:hAnsi="Arial" w:cs="Arial"/>
          <w:sz w:val="24"/>
          <w:szCs w:val="24"/>
        </w:rPr>
        <w:t>Kuvendi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nxjerr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këtë</w:t>
      </w:r>
      <w:proofErr w:type="spellEnd"/>
      <w:r w:rsidRPr="00C70C4D">
        <w:rPr>
          <w:rFonts w:ascii="Arial" w:hAnsi="Arial" w:cs="Arial"/>
          <w:sz w:val="24"/>
          <w:szCs w:val="24"/>
        </w:rPr>
        <w:t>:</w:t>
      </w:r>
    </w:p>
    <w:p w14:paraId="2B5EF15F" w14:textId="77777777" w:rsidR="003F4F19" w:rsidRPr="00C70C4D" w:rsidRDefault="003F4F19" w:rsidP="00C70C4D">
      <w:pPr>
        <w:spacing w:line="480" w:lineRule="auto"/>
        <w:ind w:left="170"/>
        <w:rPr>
          <w:rFonts w:ascii="Arial" w:hAnsi="Arial" w:cs="Arial"/>
          <w:sz w:val="24"/>
          <w:szCs w:val="24"/>
        </w:rPr>
      </w:pPr>
      <w:r w:rsidRPr="00C70C4D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C70C4D">
        <w:rPr>
          <w:rFonts w:ascii="Arial" w:hAnsi="Arial" w:cs="Arial"/>
          <w:sz w:val="24"/>
          <w:szCs w:val="24"/>
        </w:rPr>
        <w:t>Zgjidhet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z. Abdurrahman Shkodra </w:t>
      </w:r>
      <w:proofErr w:type="spellStart"/>
      <w:r w:rsidRPr="00C70C4D">
        <w:rPr>
          <w:rFonts w:ascii="Arial" w:hAnsi="Arial" w:cs="Arial"/>
          <w:sz w:val="24"/>
          <w:szCs w:val="24"/>
        </w:rPr>
        <w:t>procesmbajtës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i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Kuvendit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Kosovës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mbajtur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më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25.03.2025.</w:t>
      </w:r>
    </w:p>
    <w:p w14:paraId="745E878D" w14:textId="77777777" w:rsidR="003F4F19" w:rsidRPr="00C70C4D" w:rsidRDefault="003F4F19" w:rsidP="00C70C4D">
      <w:pPr>
        <w:spacing w:line="480" w:lineRule="auto"/>
        <w:ind w:left="170"/>
        <w:rPr>
          <w:rFonts w:ascii="Arial" w:hAnsi="Arial" w:cs="Arial"/>
          <w:sz w:val="24"/>
          <w:szCs w:val="24"/>
        </w:rPr>
      </w:pPr>
      <w:r w:rsidRPr="00C70C4D">
        <w:rPr>
          <w:rFonts w:ascii="Arial" w:hAnsi="Arial" w:cs="Arial"/>
          <w:b/>
          <w:sz w:val="24"/>
          <w:szCs w:val="24"/>
        </w:rPr>
        <w:t xml:space="preserve">Pika 2. </w:t>
      </w:r>
      <w:r w:rsidRPr="00C70C4D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C70C4D">
        <w:rPr>
          <w:rFonts w:ascii="Arial" w:hAnsi="Arial" w:cs="Arial"/>
          <w:sz w:val="24"/>
          <w:szCs w:val="24"/>
        </w:rPr>
        <w:t>vendim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zbatohet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për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dokumentimin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C70C4D">
        <w:rPr>
          <w:rFonts w:ascii="Arial" w:hAnsi="Arial" w:cs="Arial"/>
          <w:sz w:val="24"/>
          <w:szCs w:val="24"/>
        </w:rPr>
        <w:t>punimeve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këtij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Kuvendi.</w:t>
      </w:r>
    </w:p>
    <w:p w14:paraId="69831558" w14:textId="77777777" w:rsidR="003F4F19" w:rsidRPr="00C70C4D" w:rsidRDefault="003F4F19" w:rsidP="00C70C4D">
      <w:pPr>
        <w:spacing w:line="480" w:lineRule="auto"/>
        <w:rPr>
          <w:rFonts w:ascii="Arial" w:hAnsi="Arial" w:cs="Arial"/>
          <w:sz w:val="24"/>
          <w:szCs w:val="24"/>
        </w:rPr>
      </w:pPr>
      <w:proofErr w:type="spellStart"/>
      <w:r w:rsidRPr="00C70C4D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C70C4D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C70C4D">
        <w:rPr>
          <w:rFonts w:ascii="Arial" w:hAnsi="Arial" w:cs="Arial"/>
          <w:sz w:val="24"/>
          <w:szCs w:val="24"/>
        </w:rPr>
        <w:t>Miratuar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unanimisht</w:t>
      </w:r>
      <w:proofErr w:type="spellEnd"/>
      <w:r w:rsidRPr="00C70C4D">
        <w:rPr>
          <w:rFonts w:ascii="Arial" w:hAnsi="Arial" w:cs="Arial"/>
          <w:sz w:val="24"/>
          <w:szCs w:val="24"/>
        </w:rPr>
        <w:t>.</w:t>
      </w:r>
    </w:p>
    <w:p w14:paraId="64D6CB2D" w14:textId="77777777" w:rsidR="003F4F19" w:rsidRPr="00C70C4D" w:rsidRDefault="003F4F19" w:rsidP="00C70C4D">
      <w:pPr>
        <w:spacing w:line="480" w:lineRule="auto"/>
        <w:rPr>
          <w:rFonts w:ascii="Arial" w:hAnsi="Arial" w:cs="Arial"/>
          <w:sz w:val="24"/>
          <w:szCs w:val="24"/>
        </w:rPr>
      </w:pPr>
      <w:r w:rsidRPr="00C70C4D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C70C4D">
        <w:rPr>
          <w:rFonts w:ascii="Arial" w:hAnsi="Arial" w:cs="Arial"/>
          <w:sz w:val="24"/>
          <w:szCs w:val="24"/>
        </w:rPr>
        <w:t>vendim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është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pjesë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C70C4D">
        <w:rPr>
          <w:rFonts w:ascii="Arial" w:hAnsi="Arial" w:cs="Arial"/>
          <w:sz w:val="24"/>
          <w:szCs w:val="24"/>
        </w:rPr>
        <w:t>dokumentacionit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Kuvendit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të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70C4D">
        <w:rPr>
          <w:rFonts w:ascii="Arial" w:hAnsi="Arial" w:cs="Arial"/>
          <w:sz w:val="24"/>
          <w:szCs w:val="24"/>
        </w:rPr>
        <w:t>datës</w:t>
      </w:r>
      <w:proofErr w:type="spellEnd"/>
      <w:r w:rsidRPr="00C70C4D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77777777" w:rsidR="00DF543F" w:rsidRDefault="003F4F19" w:rsidP="003F4F19">
      <w:pPr>
        <w:jc w:val="right"/>
      </w:pPr>
      <w:r>
        <w:br/>
      </w: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AEF0B" w14:textId="77777777" w:rsidR="00684D4F" w:rsidRDefault="00684D4F">
      <w:pPr>
        <w:spacing w:after="0" w:line="240" w:lineRule="auto"/>
      </w:pPr>
      <w:r>
        <w:separator/>
      </w:r>
    </w:p>
  </w:endnote>
  <w:endnote w:type="continuationSeparator" w:id="0">
    <w:p w14:paraId="00D0C325" w14:textId="77777777" w:rsidR="00684D4F" w:rsidRDefault="00684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684D4F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250B" w14:textId="77777777" w:rsidR="00684D4F" w:rsidRDefault="00684D4F">
      <w:pPr>
        <w:spacing w:after="0" w:line="240" w:lineRule="auto"/>
      </w:pPr>
      <w:r>
        <w:separator/>
      </w:r>
    </w:p>
  </w:footnote>
  <w:footnote w:type="continuationSeparator" w:id="0">
    <w:p w14:paraId="30E3DB52" w14:textId="77777777" w:rsidR="00684D4F" w:rsidRDefault="00684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15074B"/>
    <w:rsid w:val="00252125"/>
    <w:rsid w:val="00272025"/>
    <w:rsid w:val="0029639D"/>
    <w:rsid w:val="00326F90"/>
    <w:rsid w:val="003F4F19"/>
    <w:rsid w:val="004537B8"/>
    <w:rsid w:val="00581794"/>
    <w:rsid w:val="005A4C5E"/>
    <w:rsid w:val="00610F16"/>
    <w:rsid w:val="00655A75"/>
    <w:rsid w:val="00680779"/>
    <w:rsid w:val="00684D4F"/>
    <w:rsid w:val="00735486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F78D9"/>
    <w:rsid w:val="00C70C4D"/>
    <w:rsid w:val="00CB0664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12</cp:revision>
  <dcterms:created xsi:type="dcterms:W3CDTF">2026-10-10T12:56:00Z</dcterms:created>
  <dcterms:modified xsi:type="dcterms:W3CDTF">2026-10-10T13:52:00Z</dcterms:modified>
  <cp:category/>
</cp:coreProperties>
</file>